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som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 naturvårdsarter hittats: fjällig taggsvamp s.str. (NT), stubbtrådmossa (NT) och blomkålssvamp (S). Av dessa är 2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3530" cy="5688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63530"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