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Detta dokument behandlar höga naturvärden i avverkningsanmälan A 22495-2026 i Nyköpings kommun som inkom 2026-05-13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6537733, E 615737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