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Detta dokument behandlar höga naturvärden i avverkningsanmälan A 58167-2025 i Nyköpings kommun som inkom 2025-11-21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6511017, E 581409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