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som inkom 2025-10-13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T, §8), lammticka (VU), skrovlig taggsvamp (VU), dropptaggsvamp (NT, T), grantaggsvamp (NT), motaggsvamp (NT, T), skarp dropptaggsvamp (NT), svartvit taggsvamp (NT), blomkålssvamp (S), bronshjon (S, T), grönpyrola (S, T), mindre märgborre (S, T) och zontaggsvamp (S).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6507857, E 582819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