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Detta dokument behandlar höga naturvärden i avverkningsanmälan A 51258-2024 i Nyköpings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6506322, E 603587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