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Detta dokument behandlar höga naturvärden i avverkningsanmälan A 56728-2025 i Nyköpings kommun som inkom 2025-11-17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6503883, E 600699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sandödla (VU, §4a)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sandödla (VU,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