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Detta dokument behandlar höga naturvärden i avverkningsanmälan A 5869-2024 i Nyköpings kommun som inkom 2024-02-13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6505910, E 607967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gulsparv (NT, §4), havsörn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havsörn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