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som inkom 2025-11-25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6503604, E 601616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