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Detta dokument behandlar höga naturvärden i avverkningsanmälan A 69612-2021 i Nyköpings kommun som inkom 2021-12-01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6523490, E 618228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fjällig taggsvamp s.str. (NT), stubbtrådmossa (NT) och blomkålssvamp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