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Detta dokument behandlar höga naturvärden i avverkningsanmälan A 8663-2022 i Nyköpings kommun som inkom 2022-02-21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6524843, E 619116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(NT), orange taggsvamp (NT, T), blomkålssvamp (S) och stubbspretmossa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