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22101-2023 i Flens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