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11115-2026 i Flens kommun</w:t>
      </w:r>
    </w:p>
    <w:p>
      <w:r>
        <w:t>Detta klagomål behandlar höga naturvärden i avverkningsanmälan A 11115-2026 i Flens kommun som inkom 2026-02-26 och omfattar 7,8 ha.</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A 11115-2026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6554372, E 605271 i SWEREF 99 TM.</w:t>
      </w:r>
    </w:p>
    <w:p>
      <w:r>
        <w:t>I avverkningsanmälan finns fynd av 4 naturvårdsarter, varav 1 är rödlistad och 4 är typiska (T): dropptaggsvamp (NT, T), fönsterlav (T), grå renlav (T) och gulvit renlav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Gulvit renlav</w:t>
      </w:r>
      <w:r>
        <w:t xml:space="preserve"> är typisk art för </w:t>
      </w:r>
      <w:r>
        <w:rPr>
          <w:i/>
        </w:rPr>
        <w:t xml:space="preserve">9040 Fjällbjörkskog </w:t>
      </w:r>
      <w:r>
        <w:t xml:space="preserve">och </w:t>
      </w:r>
      <w:r>
        <w:rPr>
          <w:i/>
        </w:rPr>
        <w:t xml:space="preserve">4060 Alpina rishedar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