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37284-2024 i Flens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