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4724-2024 i Flens kommun</w:t>
      </w:r>
    </w:p>
    <w:p>
      <w:r>
        <w:t>Denna tillsynsbegäran behandlar höga naturvärden i avverkningsanmälan A 4724-2024 i Flens kommun som inkom 2024-02-06 och omfattar 2,2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4724-2024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6550453, E 587372 i SWEREF 99 TM.</w:t>
      </w:r>
    </w:p>
    <w:p>
      <w:r>
        <w:t>Inom 24 meter från avverkningsanmälan finns fynd av 18 naturvårdsarter, varav 8 är rödlistade, 17 är fridlysta och 2 är typiska (T): grönfink (VU, §4), igelkott (VU), stare (VU, §4), tornseglare (VU, §4), entita (NT, T, §4), gulsparv (NT, §4), sädesärla (NT, §4), talltita (NT, §4), bergfink (T, §4), gröngöling (§4), grönsiska (§4), kråka (§4), röd glada (§4), svartvit flugsnappare (§4), trana (§4), trädlärka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