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havsörn (NT, §4), kråka (NT, §4), sexfläckig bastardsvärmare (NT) och vanlig backsmörblomma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havsörn (NT, §4) och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