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dokument behandlar höga naturvärden i avverkningsanmälan A 32606-2024 i Flens kommun. Denna avverkningsanmälan inkom 2024-08-09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raggtaggsvamp (EN), grangråticka (VU), koppartaggsvamp (VU), kandelabersvamp (NT), spillkråka (NT, §4), ullticka (NT), fjällig taggsvamp s.str. (S), fällmossa (S), grön sköldmossa (S, §8), skarp dropptaggsvamp (S), svavelriska (S), toppvaxing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5192"/>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2205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6548709, E 592111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