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21 meter från avverkningsanmälan A 23077-2026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