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knärot (VU, §8), rotfingersvamp (VU), blå taggsvamp (NT), dofttaggsvamp (NT), fyrflikig jordstjärna (NT), granticka (NT), gul taggsvamp (NT), gultoppig fingersvamp (NT), havsörn (NT, §4), järpe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