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4527-2026 i Katrine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