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pimpinellros (RE), skogsalm (CR), ljungsnärja (VU), kråka (NT, §4), hasselticka (S) och svart trolldruva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