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64626-2020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