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4518-2024 i Katrineholms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