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dokument behandlar höga naturvärden i avverkningsanmälan A 70501-2021 i Katrineholms kommun som inkom 2021-12-06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tallticka (NT, T), blomkålssvamp (S), grovticka (S, T) och nattskärra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