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Detta dokument behandlar höga naturvärden i avverkningsanmälan A 54614-2021 i Katrineholms kommun som inkom 2021-10-04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6526648, E 573273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7 naturvårdsarter hittats: bullspindling (VU), grangråticka (VU, T), kopparspindling (VU), fjällig taggsvamp s.str. (NT), persiljespindling (NT), fällmossa (S, T) och hasselticka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