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Detta dokument behandlar höga naturvärden i avverkningsanmälan A 7322-2023 i Katrineholms kommun som inkom 2023-02-13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6542146, E 589042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gulsparv (NT, §4), spillkråka (T, §4)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