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Detta dokument behandlar höga naturvärden i avverkningsanmälan A 1150-2025 i Katrineholms kommun som inkom 2025-01-09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6548521, E 586651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