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som inkom 2021-10-14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6558885, E 564605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