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Detta dokument behandlar höga naturvärden i avverkningsanmälan A 7322-2023 i Katrineholms kommun som inkom 2023-02-13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6542146, E 589042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3 naturvårdsarter hittats: gulsparv (NT, §4), spillkråka (T, §4) och skogsödla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spillkråka (T,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