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dokument behandlar höga naturvärden i avverkningsanmälan A 57519-2021 i Katrineholms kommun. Denna avverkningsanmälan inkom 2021-10-14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