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dokument behandlar höga naturvärden i avverkningsanmälan A 70501-2021 i Katrineholms kommun som inkom 2021-12-06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