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som inkom 2024-07-05 och omfattar 23,0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1869" cy="5688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21869"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6558988, E 577259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50 naturvårdsarter hittats: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Av dessa är 27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grön sköldmossa (S, T, §8), järpe (T, §4), mattlummer (T, §9), spillkråka (T, §4), tjäder (T, §4), havsörn (§4), kungsfågel (§4), huggorm (§6), vanlig groda (§6), vanlig padda (§6), vanlig snok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