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som inkom 2023-10-26 och omfattar 15,2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9895" cy="5688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28989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6563606, E 561689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kungsörn (NT, §4), talltita (NT, §4), älg (NT), havsörn (§4), röd glada (§4) och skogsduva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kungsörn (NT, §4), talltita (NT, §4), havsörn (§4), röd glada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