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27375-2024 i Katrineholms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