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3162-2022 i Eskilstuna kommun</w:t>
      </w:r>
    </w:p>
    <w:p>
      <w:r>
        <w:t>Detta klagomål behandlar höga naturvärden i avverkningsanmälan A 3162-2022 i Eskilstuna kommun som inkom 2022-01-21 och omfattar 2,6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162-2022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6589507, E 582119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