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klagomål behandlar höga naturvärden i avverkningsanmälan A 62009-2024 i Eskilstuna kommun som inkom 2024-12-29 och omfattar 11,9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6573235, E 593235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