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17 meter från avverkningsanmälan A 31056-2025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