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dokument behandlar höga naturvärden i avverkningsanmälan A 30975-2023 i Eskilstuna kommun. Denna avverkningsanmälan inkom 2023-06-26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