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klagomål behandlar höga naturvärden i avverkningsanmälan A 29647-2023 i Eskilstuna kommun som inkom 2023-06-30 och omfattar 0,9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6565282, E 588737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