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havsörn (NT, §4), spillkråka (NT, §4) och hasselticka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