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som inkom 2025-09-04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11 naturvårdsarter hittats: grangråticka (VU, T), fjällig taggsvamp s.str. (NT), flattoppad klubbsvamp (NT), fyrflikig jordstjärna (NT, T), skarp dropptaggsvamp (NT), svart taggsvamp (NT), svinrot (NT), blåbär (T), blåsippa (T, §9), ekbräken (T) och liljekonvalj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6576196, E 584491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