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Detta dokument behandlar höga naturvärden i avverkningsanmälan A 53399-2023 i Eskilstuna kommun som inkom 2023-10-30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6565113, E 577562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