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62009-2024 i Eskilstuna kommun</w:t>
      </w:r>
    </w:p>
    <w:p>
      <w:r>
        <w:t>Denna tillsynsbegäran behandlar höga naturvärden i avverkningsanmälan A 62009-2024 i Eskilstuna kommun som inkom 2024-12-29 och omfattar 11,9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62009-2024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6573235, E 593235 i SWEREF 99 TM.</w:t>
      </w:r>
    </w:p>
    <w:p>
      <w:r>
        <w:t>I avverkningsanmälan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