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46853-2018 i Strängnäs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