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fjällvråk, grönfink, grönsångare, gulsparv, göktyta, havsörn, mindre hackspett, näktergal, rosenfink, rödvingetrast, spillkråka, stare, sävsparv, tallbit,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fjällvråk, grönfink, grönsångare, gulsparv, göktyta, havsörn, mindre hackspett, näktergal, rosenfink, rödvingetrast, spillkråka, stare, sävsparv, tallbit,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