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grönfink, gulsparv, havsörn, mindre hackspett, näktergal, rödvingetrast,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grönfink, gulsparv, havsörn, mindre hackspett, näktergal, rödvingetrast,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