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blåmossa (S), granbarkgnagare (S), mindre märgborre (S), spindelblomster (S, §8),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spindelblomster (S, §8),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