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301-2021 i Sträng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