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dokument behandlar höga naturvärden i avverkningsanmälan A 11066-2024 i Trosa kommun som inkom 2024-03-19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6525335, E 638991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