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44253-2024 i Trosa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