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dokument behandlar höga naturvärden i avverkningsanmälan A 10390-2026 i Trosa kommun som inkom 2026-02-24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6534596, E 641294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